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5EBFF" w14:textId="77777777" w:rsidR="005502FD" w:rsidRDefault="00A1671F" w:rsidP="00A22FBE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907CA6" wp14:editId="480ACEFC">
            <wp:simplePos x="0" y="0"/>
            <wp:positionH relativeFrom="margin">
              <wp:posOffset>2410460</wp:posOffset>
            </wp:positionH>
            <wp:positionV relativeFrom="paragraph">
              <wp:posOffset>39370</wp:posOffset>
            </wp:positionV>
            <wp:extent cx="932815" cy="1080135"/>
            <wp:effectExtent l="0" t="0" r="635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B4EF5" w14:textId="77777777" w:rsidR="005502FD" w:rsidRDefault="005502FD" w:rsidP="00A22FBE">
      <w:pPr>
        <w:rPr>
          <w:rFonts w:ascii="TH SarabunPSK" w:hAnsi="TH SarabunPSK" w:cs="TH SarabunPSK"/>
        </w:rPr>
      </w:pPr>
    </w:p>
    <w:p w14:paraId="2070E51F" w14:textId="77777777" w:rsidR="005502FD" w:rsidRDefault="005502FD" w:rsidP="00A22FBE">
      <w:pPr>
        <w:rPr>
          <w:rFonts w:ascii="TH SarabunPSK" w:hAnsi="TH SarabunPSK" w:cs="TH SarabunPSK"/>
        </w:rPr>
      </w:pPr>
    </w:p>
    <w:p w14:paraId="2612A11E" w14:textId="01A8BADF" w:rsidR="006C7A49" w:rsidRPr="00F85561" w:rsidRDefault="006C7A49" w:rsidP="00A37F1B">
      <w:pPr>
        <w:spacing w:before="120"/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cs/>
        </w:rPr>
        <w:t>ที่</w:t>
      </w:r>
      <w:r w:rsidRPr="00F85561">
        <w:rPr>
          <w:rFonts w:ascii="TH SarabunPSK" w:hAnsi="TH SarabunPSK" w:cs="TH SarabunPSK"/>
        </w:rPr>
        <w:t xml:space="preserve"> </w:t>
      </w:r>
      <w:r w:rsidR="00C1019D">
        <w:rPr>
          <w:rFonts w:ascii="TH SarabunPSK" w:hAnsi="TH SarabunPSK" w:cs="TH SarabunPSK" w:hint="cs"/>
          <w:cs/>
        </w:rPr>
        <w:t xml:space="preserve"> </w:t>
      </w:r>
      <w:proofErr w:type="spellStart"/>
      <w:r w:rsidR="00E10A57">
        <w:rPr>
          <w:rFonts w:ascii="TH SarabunPSK" w:hAnsi="TH SarabunPSK" w:cs="TH SarabunPSK" w:hint="cs"/>
          <w:cs/>
        </w:rPr>
        <w:t>กษ</w:t>
      </w:r>
      <w:proofErr w:type="spellEnd"/>
      <w:r w:rsidR="00E10A57">
        <w:rPr>
          <w:rFonts w:ascii="TH SarabunPSK" w:hAnsi="TH SarabunPSK" w:cs="TH SarabunPSK" w:hint="cs"/>
          <w:cs/>
        </w:rPr>
        <w:t xml:space="preserve"> ๐๖๐๑</w:t>
      </w:r>
      <w:r w:rsidRPr="00F85561">
        <w:rPr>
          <w:rFonts w:ascii="TH SarabunPSK" w:hAnsi="TH SarabunPSK" w:cs="TH SarabunPSK"/>
        </w:rPr>
        <w:t>/</w:t>
      </w:r>
    </w:p>
    <w:p w14:paraId="33BBC0FC" w14:textId="77777777" w:rsidR="009D4E89" w:rsidRPr="00F85561" w:rsidRDefault="009D4E89" w:rsidP="00CC3451">
      <w:pPr>
        <w:spacing w:before="160"/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5502FD">
        <w:rPr>
          <w:rFonts w:ascii="TH SarabunPSK" w:hAnsi="TH SarabunPSK" w:cs="TH SarabunPSK" w:hint="cs"/>
          <w:cs/>
        </w:rPr>
        <w:t>กกกกกกกกกกกกกกกกกก</w:t>
      </w:r>
      <w:r w:rsidR="00A37F1B">
        <w:rPr>
          <w:rFonts w:ascii="TH SarabunPSK" w:hAnsi="TH SarabunPSK" w:cs="TH SarabunPSK" w:hint="cs"/>
          <w:cs/>
        </w:rPr>
        <w:t xml:space="preserve"> </w:t>
      </w:r>
    </w:p>
    <w:p w14:paraId="44E74928" w14:textId="77777777" w:rsidR="009D4E89" w:rsidRDefault="009D4E89" w:rsidP="005C5208">
      <w:pPr>
        <w:pStyle w:val="BodyText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/>
        </w:rPr>
      </w:pPr>
    </w:p>
    <w:p w14:paraId="77EE538D" w14:textId="77777777" w:rsidR="009D4E89" w:rsidRPr="00F85561" w:rsidRDefault="00323AAF" w:rsidP="005502FD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</w:t>
      </w:r>
      <w:proofErr w:type="spellStart"/>
      <w:r w:rsidRPr="00F85561">
        <w:rPr>
          <w:rFonts w:ascii="TH SarabunPSK" w:eastAsia="Times New Roman" w:hAnsi="TH SarabunPSK" w:cs="TH SarabunPSK" w:hint="cs"/>
          <w:cs/>
        </w:rPr>
        <w:t>กกก</w:t>
      </w:r>
      <w:proofErr w:type="spellEnd"/>
    </w:p>
    <w:p w14:paraId="0D084821" w14:textId="77777777"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 w:rsidRPr="00F85561">
        <w:rPr>
          <w:rFonts w:ascii="TH SarabunPSK" w:eastAsia="Times New Roman" w:hAnsi="TH SarabunPSK" w:cs="TH SarabunPSK" w:hint="cs"/>
          <w:cs/>
        </w:rPr>
        <w:t>กกก</w:t>
      </w:r>
      <w:proofErr w:type="spellEnd"/>
    </w:p>
    <w:p w14:paraId="11C3CFDD" w14:textId="77777777" w:rsidR="009D4E89" w:rsidRPr="00F85561" w:rsidRDefault="00323AAF" w:rsidP="005C5208">
      <w:pPr>
        <w:pStyle w:val="BodyText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14:paraId="200A1BC4" w14:textId="77777777"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14:paraId="3ED7F6CF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7E243D69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4F54D9A8" w14:textId="49FC35A0" w:rsidR="005502FD" w:rsidRDefault="005502FD" w:rsidP="004318E4">
      <w:pPr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10A57">
        <w:rPr>
          <w:rFonts w:ascii="TH SarabunPSK" w:hAnsi="TH SarabunPSK" w:cs="TH SarabunPSK" w:hint="cs"/>
          <w:cs/>
        </w:rPr>
        <w:t xml:space="preserve">   </w:t>
      </w:r>
      <w:r w:rsidR="00E10A57">
        <w:rPr>
          <w:rFonts w:ascii="TH SarabunPSK" w:hAnsi="TH SarabunPSK" w:cs="TH SarabunPSK"/>
        </w:rPr>
        <w:t xml:space="preserve">  </w:t>
      </w:r>
      <w:bookmarkStart w:id="0" w:name="_GoBack"/>
      <w:bookmarkEnd w:id="0"/>
      <w:r w:rsidR="00E10A57">
        <w:rPr>
          <w:rFonts w:ascii="TH SarabunPSK" w:hAnsi="TH SarabunPSK" w:cs="TH SarabunPSK" w:hint="cs"/>
          <w:cs/>
        </w:rPr>
        <w:t>กรมปศุสัตว์</w:t>
      </w:r>
    </w:p>
    <w:p w14:paraId="052EED42" w14:textId="77777777" w:rsidR="009D4E89" w:rsidRPr="00F85561" w:rsidRDefault="00422A46" w:rsidP="00422A4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</w:t>
      </w:r>
      <w:r w:rsidR="00FE6D4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E57877">
        <w:rPr>
          <w:rFonts w:ascii="TH SarabunPSK" w:hAnsi="TH SarabunPSK" w:cs="TH SarabunPSK" w:hint="cs"/>
          <w:cs/>
        </w:rPr>
        <w:t>วัน  เดือน  ปี</w:t>
      </w:r>
    </w:p>
    <w:p w14:paraId="7450ADAD" w14:textId="77777777" w:rsidR="009D4E89" w:rsidRDefault="009D4E89" w:rsidP="00712E30">
      <w:pPr>
        <w:rPr>
          <w:rFonts w:ascii="TH SarabunPSK" w:hAnsi="TH SarabunPSK" w:cs="TH SarabunPSK"/>
        </w:rPr>
      </w:pPr>
    </w:p>
    <w:p w14:paraId="5623C899" w14:textId="77777777" w:rsidR="00B93941" w:rsidRDefault="00B93941" w:rsidP="00712E30">
      <w:pPr>
        <w:rPr>
          <w:rFonts w:ascii="TH SarabunPSK" w:hAnsi="TH SarabunPSK" w:cs="TH SarabunPSK"/>
        </w:rPr>
      </w:pPr>
    </w:p>
    <w:p w14:paraId="35D36E13" w14:textId="77777777" w:rsidR="00B93941" w:rsidRDefault="00B93941" w:rsidP="00712E30">
      <w:pPr>
        <w:rPr>
          <w:rFonts w:ascii="TH SarabunPSK" w:hAnsi="TH SarabunPSK" w:cs="TH SarabunPSK"/>
        </w:rPr>
      </w:pPr>
    </w:p>
    <w:p w14:paraId="0B32963D" w14:textId="46AC512D" w:rsidR="00422A46" w:rsidRPr="00F85561" w:rsidRDefault="00E10A57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กรมปศุสัตว์</w:t>
      </w:r>
    </w:p>
    <w:p w14:paraId="2EBA52A4" w14:textId="4FFBDD53" w:rsidR="009D4E89" w:rsidRPr="00F85561" w:rsidRDefault="00E10A57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กลุ่มช่วยอำนวยการนักบริหาร</w:t>
      </w:r>
    </w:p>
    <w:p w14:paraId="3D01250F" w14:textId="014CB847" w:rsidR="009D4E89" w:rsidRPr="00F85561" w:rsidRDefault="009D4E89" w:rsidP="00712E30">
      <w:pPr>
        <w:pStyle w:val="Heading1"/>
        <w:keepNext w:val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</w:t>
      </w:r>
      <w:r w:rsidR="00E10A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๒๖๕๓๔๔๔๔ ต่อ ๑๐๑๑</w:t>
      </w:r>
    </w:p>
    <w:p w14:paraId="6FF7953A" w14:textId="05606651" w:rsidR="006C7A49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โทรสาร ๐ </w:t>
      </w:r>
      <w:r w:rsidR="00E10A57">
        <w:rPr>
          <w:rFonts w:ascii="TH SarabunPSK" w:hAnsi="TH SarabunPSK" w:cs="TH SarabunPSK" w:hint="cs"/>
          <w:cs/>
        </w:rPr>
        <w:t>๒๖๕๓ ๔๔๔๔</w:t>
      </w:r>
    </w:p>
    <w:p w14:paraId="0824B7AD" w14:textId="3D94170F" w:rsidR="00380FB8" w:rsidRPr="00F85561" w:rsidRDefault="00380FB8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 w:rsidR="00E10A57">
        <w:rPr>
          <w:rFonts w:ascii="TH SarabunPSK" w:hAnsi="TH SarabunPSK" w:cs="TH SarabunPSK"/>
        </w:rPr>
        <w:t>secretary4</w:t>
      </w:r>
      <w:r>
        <w:rPr>
          <w:rFonts w:ascii="TH SarabunPSK" w:hAnsi="TH SarabunPSK" w:cs="TH SarabunPSK"/>
        </w:rPr>
        <w:t>@</w:t>
      </w:r>
      <w:r w:rsidR="00E10A57">
        <w:rPr>
          <w:rFonts w:ascii="TH SarabunPSK" w:hAnsi="TH SarabunPSK" w:cs="TH SarabunPSK"/>
        </w:rPr>
        <w:t>dld</w:t>
      </w:r>
      <w:r>
        <w:rPr>
          <w:rFonts w:ascii="TH SarabunPSK" w:hAnsi="TH SarabunPSK" w:cs="TH SarabunPSK"/>
        </w:rPr>
        <w:t>.go.th</w:t>
      </w:r>
    </w:p>
    <w:p w14:paraId="03A72704" w14:textId="77777777"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035C77">
      <w:headerReference w:type="even" r:id="rId8"/>
      <w:headerReference w:type="default" r:id="rId9"/>
      <w:pgSz w:w="11907" w:h="16840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D007" w14:textId="77777777" w:rsidR="00E039B0" w:rsidRDefault="00E039B0">
      <w:r>
        <w:separator/>
      </w:r>
    </w:p>
  </w:endnote>
  <w:endnote w:type="continuationSeparator" w:id="0">
    <w:p w14:paraId="28DC752C" w14:textId="77777777" w:rsidR="00E039B0" w:rsidRDefault="00E0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A3E47" w14:textId="77777777" w:rsidR="00E039B0" w:rsidRDefault="00E039B0">
      <w:r>
        <w:separator/>
      </w:r>
    </w:p>
  </w:footnote>
  <w:footnote w:type="continuationSeparator" w:id="0">
    <w:p w14:paraId="0E71F9AC" w14:textId="77777777" w:rsidR="00E039B0" w:rsidRDefault="00E03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6B5BD" w14:textId="77777777" w:rsidR="007A55DD" w:rsidRDefault="007A55DD" w:rsidP="00712E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6E122" w14:textId="77777777" w:rsidR="007A55DD" w:rsidRDefault="007A55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466B" w14:textId="77777777" w:rsidR="007A55DD" w:rsidRPr="00712E30" w:rsidRDefault="007A55DD" w:rsidP="00712E30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712E30">
      <w:rPr>
        <w:rStyle w:val="PageNumber"/>
        <w:rFonts w:ascii="TH SarabunPSK" w:hAnsi="TH SarabunPSK" w:cs="TH SarabunPSK"/>
      </w:rPr>
      <w:t xml:space="preserve">- </w:t>
    </w:r>
    <w:r w:rsidRPr="00712E30">
      <w:rPr>
        <w:rStyle w:val="PageNumber"/>
        <w:rFonts w:ascii="TH SarabunPSK" w:hAnsi="TH SarabunPSK" w:cs="TH SarabunPSK"/>
      </w:rPr>
      <w:fldChar w:fldCharType="begin"/>
    </w:r>
    <w:r w:rsidRPr="00712E30">
      <w:rPr>
        <w:rStyle w:val="PageNumber"/>
        <w:rFonts w:ascii="TH SarabunPSK" w:hAnsi="TH SarabunPSK" w:cs="TH SarabunPSK"/>
      </w:rPr>
      <w:instrText xml:space="preserve">PAGE  </w:instrText>
    </w:r>
    <w:r w:rsidRPr="00712E30">
      <w:rPr>
        <w:rStyle w:val="PageNumber"/>
        <w:rFonts w:ascii="TH SarabunPSK" w:hAnsi="TH SarabunPSK" w:cs="TH SarabunPSK"/>
      </w:rPr>
      <w:fldChar w:fldCharType="separate"/>
    </w:r>
    <w:r w:rsidR="007F3CDF">
      <w:rPr>
        <w:rStyle w:val="PageNumber"/>
        <w:rFonts w:ascii="TH SarabunPSK" w:hAnsi="TH SarabunPSK" w:cs="TH SarabunPSK"/>
        <w:noProof/>
        <w:cs/>
      </w:rPr>
      <w:t>๒</w:t>
    </w:r>
    <w:r w:rsidRPr="00712E30">
      <w:rPr>
        <w:rStyle w:val="PageNumber"/>
        <w:rFonts w:ascii="TH SarabunPSK" w:hAnsi="TH SarabunPSK" w:cs="TH SarabunPSK"/>
      </w:rPr>
      <w:fldChar w:fldCharType="end"/>
    </w:r>
    <w:r w:rsidRPr="00712E30">
      <w:rPr>
        <w:rStyle w:val="PageNumber"/>
        <w:rFonts w:ascii="TH SarabunPSK" w:hAnsi="TH SarabunPSK" w:cs="TH SarabunPSK"/>
      </w:rPr>
      <w:t xml:space="preserve"> -</w:t>
    </w:r>
  </w:p>
  <w:p w14:paraId="281C2DA5" w14:textId="77777777" w:rsidR="007A55DD" w:rsidRDefault="007A55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A"/>
    <w:rsid w:val="000358E6"/>
    <w:rsid w:val="00035C77"/>
    <w:rsid w:val="00067E5A"/>
    <w:rsid w:val="000754F9"/>
    <w:rsid w:val="000A592B"/>
    <w:rsid w:val="000F7B4F"/>
    <w:rsid w:val="00177EF8"/>
    <w:rsid w:val="001F2618"/>
    <w:rsid w:val="00220610"/>
    <w:rsid w:val="002800D2"/>
    <w:rsid w:val="0029403C"/>
    <w:rsid w:val="002D6327"/>
    <w:rsid w:val="00323AAF"/>
    <w:rsid w:val="00343E62"/>
    <w:rsid w:val="00377277"/>
    <w:rsid w:val="00380FB8"/>
    <w:rsid w:val="00384D22"/>
    <w:rsid w:val="003A08D6"/>
    <w:rsid w:val="003A3C1D"/>
    <w:rsid w:val="003C2A20"/>
    <w:rsid w:val="003C3BAB"/>
    <w:rsid w:val="003C6BC5"/>
    <w:rsid w:val="00422A46"/>
    <w:rsid w:val="004318E4"/>
    <w:rsid w:val="00443F59"/>
    <w:rsid w:val="0044795A"/>
    <w:rsid w:val="004D0A33"/>
    <w:rsid w:val="00523F4C"/>
    <w:rsid w:val="005502FD"/>
    <w:rsid w:val="0059675E"/>
    <w:rsid w:val="005C5208"/>
    <w:rsid w:val="0060036E"/>
    <w:rsid w:val="006745F5"/>
    <w:rsid w:val="006C7A49"/>
    <w:rsid w:val="006E0887"/>
    <w:rsid w:val="00712E30"/>
    <w:rsid w:val="00723E2F"/>
    <w:rsid w:val="0074448B"/>
    <w:rsid w:val="007A55DD"/>
    <w:rsid w:val="007B232A"/>
    <w:rsid w:val="007F3CDF"/>
    <w:rsid w:val="008175FB"/>
    <w:rsid w:val="00827CE2"/>
    <w:rsid w:val="008647D9"/>
    <w:rsid w:val="008F2203"/>
    <w:rsid w:val="0091115A"/>
    <w:rsid w:val="00916382"/>
    <w:rsid w:val="00930E98"/>
    <w:rsid w:val="009517D9"/>
    <w:rsid w:val="00953088"/>
    <w:rsid w:val="00956E38"/>
    <w:rsid w:val="00997E52"/>
    <w:rsid w:val="009A3CDF"/>
    <w:rsid w:val="009D4E89"/>
    <w:rsid w:val="00A1671F"/>
    <w:rsid w:val="00A22FBE"/>
    <w:rsid w:val="00A37F1B"/>
    <w:rsid w:val="00A86BDF"/>
    <w:rsid w:val="00AC5303"/>
    <w:rsid w:val="00B025B4"/>
    <w:rsid w:val="00B17BE9"/>
    <w:rsid w:val="00B208A9"/>
    <w:rsid w:val="00B24A3C"/>
    <w:rsid w:val="00B27C80"/>
    <w:rsid w:val="00B93941"/>
    <w:rsid w:val="00C1019D"/>
    <w:rsid w:val="00C836AD"/>
    <w:rsid w:val="00CB0666"/>
    <w:rsid w:val="00CC3451"/>
    <w:rsid w:val="00D44B5A"/>
    <w:rsid w:val="00D64039"/>
    <w:rsid w:val="00D81CA5"/>
    <w:rsid w:val="00D8353A"/>
    <w:rsid w:val="00DB7B19"/>
    <w:rsid w:val="00DC5F91"/>
    <w:rsid w:val="00DE7AD1"/>
    <w:rsid w:val="00DF075E"/>
    <w:rsid w:val="00E039B0"/>
    <w:rsid w:val="00E10A57"/>
    <w:rsid w:val="00E35951"/>
    <w:rsid w:val="00E37CB8"/>
    <w:rsid w:val="00E57657"/>
    <w:rsid w:val="00E57877"/>
    <w:rsid w:val="00EA0B3B"/>
    <w:rsid w:val="00EA1DBD"/>
    <w:rsid w:val="00EC0E88"/>
    <w:rsid w:val="00EE2EC9"/>
    <w:rsid w:val="00F05FEA"/>
    <w:rsid w:val="00F45C3F"/>
    <w:rsid w:val="00F85561"/>
    <w:rsid w:val="00F866FB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1B498"/>
  <w15:chartTrackingRefBased/>
  <w15:docId w15:val="{3BED2614-E871-47ED-B6B4-05247C7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BodyText3">
    <w:name w:val="Body Text 3"/>
    <w:basedOn w:val="Normal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9D4E89"/>
    <w:rPr>
      <w:color w:val="0000FF"/>
      <w:u w:val="single"/>
      <w:lang w:bidi="th-TH"/>
    </w:rPr>
  </w:style>
  <w:style w:type="character" w:styleId="PageNumber">
    <w:name w:val="page number"/>
    <w:basedOn w:val="DefaultParagraphFont"/>
    <w:rsid w:val="00712E30"/>
  </w:style>
  <w:style w:type="paragraph" w:styleId="BalloonText">
    <w:name w:val="Balloon Text"/>
    <w:basedOn w:val="Normal"/>
    <w:link w:val="BalloonTextChar"/>
    <w:rsid w:val="004318E4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4318E4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1;&#3619;&#3632;&#3607;&#3633;&#3610;&#3605;&#3619;&#363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670613_หนังสือประทับตรา.dotx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Admin_1</cp:lastModifiedBy>
  <cp:revision>2</cp:revision>
  <cp:lastPrinted>2026-03-06T04:25:00Z</cp:lastPrinted>
  <dcterms:created xsi:type="dcterms:W3CDTF">2026-03-06T08:41:00Z</dcterms:created>
  <dcterms:modified xsi:type="dcterms:W3CDTF">2026-03-06T08:41:00Z</dcterms:modified>
</cp:coreProperties>
</file>